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5A8" w:rsidRPr="0088113F" w:rsidRDefault="0088113F">
      <w:pPr>
        <w:rPr>
          <w:b/>
          <w:bCs/>
          <w:color w:val="C0392B"/>
          <w:sz w:val="32"/>
          <w:szCs w:val="32"/>
          <w:shd w:val="clear" w:color="auto" w:fill="F5F5F5"/>
        </w:rPr>
      </w:pPr>
      <w:r w:rsidRPr="0088113F">
        <w:rPr>
          <w:b/>
          <w:bCs/>
          <w:color w:val="006699"/>
          <w:sz w:val="32"/>
          <w:szCs w:val="32"/>
          <w:shd w:val="clear" w:color="auto" w:fill="F5F5F5"/>
        </w:rPr>
        <w:t> </w:t>
      </w:r>
      <w:r w:rsidRPr="0088113F">
        <w:rPr>
          <w:rFonts w:ascii="Arial" w:hAnsi="Arial" w:cs="Arial"/>
          <w:b/>
          <w:bCs/>
          <w:color w:val="000000"/>
          <w:sz w:val="32"/>
          <w:szCs w:val="32"/>
        </w:rPr>
        <w:br/>
      </w:r>
      <w:r w:rsidRPr="0088113F">
        <w:rPr>
          <w:b/>
          <w:bCs/>
          <w:color w:val="006699"/>
          <w:sz w:val="32"/>
          <w:szCs w:val="32"/>
          <w:shd w:val="clear" w:color="auto" w:fill="F5F5F5"/>
        </w:rPr>
        <w:t>   </w:t>
      </w:r>
      <w:proofErr w:type="gramStart"/>
      <w:r w:rsidRPr="0088113F">
        <w:rPr>
          <w:b/>
          <w:bCs/>
          <w:color w:val="006699"/>
          <w:sz w:val="32"/>
          <w:szCs w:val="32"/>
          <w:shd w:val="clear" w:color="auto" w:fill="F5F5F5"/>
        </w:rPr>
        <w:t>Открыто бронирование на 2023 год в следующих объектах размещения:</w:t>
      </w:r>
      <w:r w:rsidRPr="0088113F">
        <w:rPr>
          <w:b/>
          <w:bCs/>
          <w:color w:val="006699"/>
          <w:sz w:val="32"/>
          <w:szCs w:val="32"/>
          <w:shd w:val="clear" w:color="auto" w:fill="F5F5F5"/>
        </w:rPr>
        <w:br/>
      </w:r>
      <w:r w:rsidRPr="0088113F">
        <w:rPr>
          <w:b/>
          <w:bCs/>
          <w:color w:val="006699"/>
          <w:sz w:val="32"/>
          <w:szCs w:val="32"/>
          <w:shd w:val="clear" w:color="auto" w:fill="F5F5F5"/>
        </w:rPr>
        <w:br/>
        <w:t>- </w:t>
      </w:r>
      <w:hyperlink r:id="rId5" w:tgtFrame="_blank" w:history="1">
        <w:r w:rsidRPr="0088113F">
          <w:rPr>
            <w:rStyle w:val="a3"/>
            <w:b/>
            <w:bCs/>
            <w:color w:val="C0392B"/>
            <w:sz w:val="32"/>
            <w:szCs w:val="32"/>
            <w:shd w:val="clear" w:color="auto" w:fill="F5F5F5"/>
          </w:rPr>
          <w:t>пансионат с лечением "Нива"</w:t>
        </w:r>
      </w:hyperlink>
      <w:r w:rsidRPr="0088113F">
        <w:rPr>
          <w:b/>
          <w:bCs/>
          <w:color w:val="006699"/>
          <w:sz w:val="32"/>
          <w:szCs w:val="32"/>
          <w:shd w:val="clear" w:color="auto" w:fill="F5F5F5"/>
        </w:rPr>
        <w:t> (г. Анапа);</w:t>
      </w:r>
      <w:r w:rsidRPr="0088113F">
        <w:rPr>
          <w:b/>
          <w:bCs/>
          <w:color w:val="006699"/>
          <w:sz w:val="32"/>
          <w:szCs w:val="32"/>
          <w:shd w:val="clear" w:color="auto" w:fill="F5F5F5"/>
        </w:rPr>
        <w:br/>
        <w:t>- </w:t>
      </w:r>
      <w:hyperlink r:id="rId6" w:tgtFrame="_blank" w:history="1">
        <w:r w:rsidRPr="0088113F">
          <w:rPr>
            <w:rStyle w:val="a3"/>
            <w:b/>
            <w:bCs/>
            <w:color w:val="C0392B"/>
            <w:sz w:val="32"/>
            <w:szCs w:val="32"/>
            <w:shd w:val="clear" w:color="auto" w:fill="F5F5F5"/>
          </w:rPr>
          <w:t>курортный отель "Шихан"</w:t>
        </w:r>
      </w:hyperlink>
      <w:r w:rsidRPr="0088113F">
        <w:rPr>
          <w:b/>
          <w:bCs/>
          <w:color w:val="006699"/>
          <w:sz w:val="32"/>
          <w:szCs w:val="32"/>
          <w:shd w:val="clear" w:color="auto" w:fill="F5F5F5"/>
        </w:rPr>
        <w:t> (г. Анапа);</w:t>
      </w:r>
      <w:bookmarkStart w:id="0" w:name="_GoBack"/>
      <w:bookmarkEnd w:id="0"/>
      <w:r w:rsidRPr="0088113F">
        <w:rPr>
          <w:b/>
          <w:bCs/>
          <w:color w:val="006699"/>
          <w:sz w:val="32"/>
          <w:szCs w:val="32"/>
          <w:shd w:val="clear" w:color="auto" w:fill="F5F5F5"/>
        </w:rPr>
        <w:br/>
        <w:t>- </w:t>
      </w:r>
      <w:hyperlink r:id="rId7" w:tgtFrame="_blank" w:history="1">
        <w:r w:rsidRPr="0088113F">
          <w:rPr>
            <w:rStyle w:val="a3"/>
            <w:b/>
            <w:bCs/>
            <w:color w:val="C0392B"/>
            <w:sz w:val="32"/>
            <w:szCs w:val="32"/>
            <w:shd w:val="clear" w:color="auto" w:fill="F5F5F5"/>
          </w:rPr>
          <w:t>санаторий "Голубая волна"</w:t>
        </w:r>
      </w:hyperlink>
      <w:r w:rsidRPr="0088113F">
        <w:rPr>
          <w:b/>
          <w:bCs/>
          <w:color w:val="006699"/>
          <w:sz w:val="32"/>
          <w:szCs w:val="32"/>
          <w:shd w:val="clear" w:color="auto" w:fill="F5F5F5"/>
        </w:rPr>
        <w:t> (г. Алушта).</w:t>
      </w:r>
      <w:proofErr w:type="gramEnd"/>
      <w:r w:rsidRPr="0088113F">
        <w:rPr>
          <w:b/>
          <w:bCs/>
          <w:color w:val="000000"/>
          <w:sz w:val="32"/>
          <w:szCs w:val="32"/>
          <w:shd w:val="clear" w:color="auto" w:fill="F5F5F5"/>
        </w:rPr>
        <w:br/>
      </w:r>
      <w:r w:rsidRPr="0088113F">
        <w:rPr>
          <w:b/>
          <w:bCs/>
          <w:color w:val="000000"/>
          <w:sz w:val="32"/>
          <w:szCs w:val="32"/>
          <w:shd w:val="clear" w:color="auto" w:fill="F5F5F5"/>
        </w:rPr>
        <w:br/>
      </w:r>
      <w:r w:rsidRPr="0088113F">
        <w:rPr>
          <w:b/>
          <w:bCs/>
          <w:color w:val="006699"/>
          <w:sz w:val="32"/>
          <w:szCs w:val="32"/>
          <w:shd w:val="clear" w:color="auto" w:fill="F5F5F5"/>
        </w:rPr>
        <w:t>С ценовыми предложениями можно ознакомиться на сайте: </w:t>
      </w:r>
      <w:hyperlink r:id="rId8" w:tgtFrame="_blank" w:history="1">
        <w:r w:rsidRPr="0088113F">
          <w:rPr>
            <w:rStyle w:val="a3"/>
            <w:b/>
            <w:bCs/>
            <w:color w:val="C0392B"/>
            <w:sz w:val="32"/>
            <w:szCs w:val="32"/>
            <w:shd w:val="clear" w:color="auto" w:fill="F5F5F5"/>
          </w:rPr>
          <w:t>www.profkurort.ru</w:t>
        </w:r>
      </w:hyperlink>
      <w:r w:rsidRPr="0088113F">
        <w:rPr>
          <w:b/>
          <w:bCs/>
          <w:color w:val="006699"/>
          <w:sz w:val="32"/>
          <w:szCs w:val="32"/>
          <w:shd w:val="clear" w:color="auto" w:fill="F5F5F5"/>
        </w:rPr>
        <w:t>, на странице объекта размещения, в разделе </w:t>
      </w:r>
      <w:r w:rsidRPr="0088113F">
        <w:rPr>
          <w:b/>
          <w:bCs/>
          <w:color w:val="C0392B"/>
          <w:sz w:val="32"/>
          <w:szCs w:val="32"/>
          <w:shd w:val="clear" w:color="auto" w:fill="F5F5F5"/>
        </w:rPr>
        <w:t>"Прейскуранты".</w:t>
      </w:r>
    </w:p>
    <w:p w:rsidR="0088113F" w:rsidRPr="0088113F" w:rsidRDefault="0088113F">
      <w:pPr>
        <w:rPr>
          <w:b/>
          <w:bCs/>
          <w:color w:val="C0392B"/>
          <w:sz w:val="32"/>
          <w:szCs w:val="32"/>
          <w:shd w:val="clear" w:color="auto" w:fill="F5F5F5"/>
        </w:rPr>
      </w:pPr>
    </w:p>
    <w:p w:rsidR="0088113F" w:rsidRDefault="0088113F">
      <w:pPr>
        <w:rPr>
          <w:b/>
          <w:bCs/>
          <w:color w:val="C0392B"/>
          <w:sz w:val="27"/>
          <w:szCs w:val="27"/>
          <w:shd w:val="clear" w:color="auto" w:fill="F5F5F5"/>
        </w:rPr>
      </w:pPr>
    </w:p>
    <w:p w:rsidR="0088113F" w:rsidRDefault="0088113F">
      <w:pPr>
        <w:rPr>
          <w:b/>
          <w:bCs/>
          <w:color w:val="C0392B"/>
          <w:sz w:val="27"/>
          <w:szCs w:val="27"/>
          <w:shd w:val="clear" w:color="auto" w:fill="F5F5F5"/>
        </w:rPr>
      </w:pPr>
    </w:p>
    <w:p w:rsidR="0088113F" w:rsidRDefault="0088113F" w:rsidP="0088113F">
      <w:pPr>
        <w:jc w:val="center"/>
        <w:rPr>
          <w:b/>
          <w:bCs/>
          <w:color w:val="C0392B"/>
          <w:sz w:val="27"/>
          <w:szCs w:val="27"/>
          <w:shd w:val="clear" w:color="auto" w:fill="F5F5F5"/>
        </w:rPr>
      </w:pPr>
    </w:p>
    <w:p w:rsidR="0088113F" w:rsidRPr="003E13ED" w:rsidRDefault="0088113F" w:rsidP="0088113F">
      <w:pPr>
        <w:jc w:val="center"/>
        <w:rPr>
          <w:b/>
          <w:sz w:val="28"/>
          <w:szCs w:val="28"/>
        </w:rPr>
      </w:pPr>
      <w:r w:rsidRPr="003E13ED">
        <w:rPr>
          <w:b/>
          <w:sz w:val="28"/>
          <w:szCs w:val="28"/>
        </w:rPr>
        <w:t>По вопросам приобретения путевок обращаться</w:t>
      </w:r>
    </w:p>
    <w:p w:rsidR="0088113F" w:rsidRPr="003E13ED" w:rsidRDefault="0088113F" w:rsidP="0088113F">
      <w:pPr>
        <w:jc w:val="center"/>
        <w:rPr>
          <w:b/>
          <w:sz w:val="28"/>
          <w:szCs w:val="28"/>
        </w:rPr>
      </w:pPr>
      <w:r w:rsidRPr="003E13ED">
        <w:rPr>
          <w:b/>
          <w:sz w:val="28"/>
          <w:szCs w:val="28"/>
        </w:rPr>
        <w:t xml:space="preserve">к Григорьевой Ирине </w:t>
      </w:r>
      <w:proofErr w:type="spellStart"/>
      <w:r w:rsidRPr="003E13ED">
        <w:rPr>
          <w:b/>
          <w:sz w:val="28"/>
          <w:szCs w:val="28"/>
        </w:rPr>
        <w:t>Кимовне</w:t>
      </w:r>
      <w:proofErr w:type="spellEnd"/>
      <w:r w:rsidRPr="003E13ED">
        <w:rPr>
          <w:b/>
          <w:sz w:val="28"/>
          <w:szCs w:val="28"/>
        </w:rPr>
        <w:t xml:space="preserve"> по телефонам- 227-95-50(доб. 202)</w:t>
      </w:r>
    </w:p>
    <w:p w:rsidR="0088113F" w:rsidRPr="003E13ED" w:rsidRDefault="0088113F" w:rsidP="0088113F">
      <w:pPr>
        <w:tabs>
          <w:tab w:val="left" w:pos="3855"/>
        </w:tabs>
        <w:jc w:val="center"/>
        <w:rPr>
          <w:b/>
          <w:sz w:val="28"/>
          <w:szCs w:val="28"/>
        </w:rPr>
      </w:pPr>
      <w:r w:rsidRPr="003E13ED">
        <w:rPr>
          <w:b/>
          <w:sz w:val="28"/>
          <w:szCs w:val="28"/>
          <w:lang w:val="en-US"/>
        </w:rPr>
        <w:t>e</w:t>
      </w:r>
      <w:r w:rsidRPr="003E13ED">
        <w:rPr>
          <w:b/>
          <w:sz w:val="28"/>
          <w:szCs w:val="28"/>
        </w:rPr>
        <w:t>-</w:t>
      </w:r>
      <w:r w:rsidRPr="003E13ED">
        <w:rPr>
          <w:b/>
          <w:sz w:val="28"/>
          <w:szCs w:val="28"/>
          <w:lang w:val="en-US"/>
        </w:rPr>
        <w:t>mail</w:t>
      </w:r>
      <w:r w:rsidRPr="003E13ED">
        <w:rPr>
          <w:b/>
          <w:sz w:val="28"/>
          <w:szCs w:val="28"/>
        </w:rPr>
        <w:t>:</w:t>
      </w:r>
      <w:proofErr w:type="spellStart"/>
      <w:r w:rsidRPr="003E13ED">
        <w:rPr>
          <w:b/>
          <w:sz w:val="28"/>
          <w:szCs w:val="28"/>
          <w:lang w:val="en-US"/>
        </w:rPr>
        <w:t>irina</w:t>
      </w:r>
      <w:proofErr w:type="spellEnd"/>
      <w:r w:rsidRPr="003E13ED">
        <w:rPr>
          <w:b/>
          <w:sz w:val="28"/>
          <w:szCs w:val="28"/>
        </w:rPr>
        <w:t>-</w:t>
      </w:r>
      <w:proofErr w:type="spellStart"/>
      <w:r w:rsidRPr="003E13ED">
        <w:rPr>
          <w:b/>
          <w:sz w:val="28"/>
          <w:szCs w:val="28"/>
          <w:lang w:val="en-US"/>
        </w:rPr>
        <w:t>kimov</w:t>
      </w:r>
      <w:proofErr w:type="spellEnd"/>
      <w:r w:rsidRPr="003E13ED">
        <w:rPr>
          <w:b/>
          <w:sz w:val="28"/>
          <w:szCs w:val="28"/>
        </w:rPr>
        <w:t>@</w:t>
      </w:r>
      <w:proofErr w:type="spellStart"/>
      <w:r w:rsidRPr="003E13ED">
        <w:rPr>
          <w:b/>
          <w:sz w:val="28"/>
          <w:szCs w:val="28"/>
          <w:lang w:val="en-US"/>
        </w:rPr>
        <w:t>yandex</w:t>
      </w:r>
      <w:proofErr w:type="spellEnd"/>
      <w:r w:rsidRPr="003E13ED">
        <w:rPr>
          <w:b/>
          <w:sz w:val="28"/>
          <w:szCs w:val="28"/>
        </w:rPr>
        <w:t>.</w:t>
      </w:r>
      <w:proofErr w:type="spellStart"/>
      <w:r w:rsidRPr="003E13ED">
        <w:rPr>
          <w:b/>
          <w:sz w:val="28"/>
          <w:szCs w:val="28"/>
          <w:lang w:val="en-US"/>
        </w:rPr>
        <w:t>ru</w:t>
      </w:r>
      <w:proofErr w:type="spellEnd"/>
    </w:p>
    <w:p w:rsidR="0088113F" w:rsidRPr="00FD0775" w:rsidRDefault="0088113F" w:rsidP="0088113F">
      <w:pPr>
        <w:jc w:val="center"/>
        <w:rPr>
          <w:b/>
          <w:sz w:val="28"/>
          <w:szCs w:val="28"/>
        </w:rPr>
      </w:pPr>
      <w:r w:rsidRPr="003E13ED">
        <w:rPr>
          <w:b/>
          <w:sz w:val="28"/>
          <w:szCs w:val="28"/>
        </w:rPr>
        <w:t xml:space="preserve">ООО СКП </w:t>
      </w:r>
      <w:proofErr w:type="spellStart"/>
      <w:r w:rsidRPr="003E13ED">
        <w:rPr>
          <w:b/>
          <w:sz w:val="28"/>
          <w:szCs w:val="28"/>
        </w:rPr>
        <w:t>Сверд</w:t>
      </w:r>
      <w:r>
        <w:rPr>
          <w:b/>
          <w:sz w:val="28"/>
          <w:szCs w:val="28"/>
        </w:rPr>
        <w:t>ловсккурорт</w:t>
      </w:r>
      <w:proofErr w:type="spellEnd"/>
    </w:p>
    <w:p w:rsidR="0088113F" w:rsidRDefault="0088113F"/>
    <w:sectPr w:rsidR="00881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13F"/>
    <w:rsid w:val="0088113F"/>
    <w:rsid w:val="00B5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11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11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lblog.com/ru/mail_link_tracker?hash=6n5pu4yzy3fykatx8591zqffsst3hyhmzmrptjig6oj33fnhifekcg559y9rnkmi3qnm1it9kdbii37x9rymnp3etejfz9nwhr5onmcx3uzpk8fm9iu9o&amp;url=aHR0cHM6Ly9wcm9ma3Vyb3J0LnJ1L2dlby8~&amp;uid=OTY4NDc3&amp;ucs=e5e87f3cfe2ef406a3b930707a80a42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lblog.com/ru/mail_link_tracker?hash=6i3gsrwae5cawetx8591zqffsst3hyhmzmrptjig6oj33fnhifekng85inpqxkabgooin9fws1xybw6oh4bk5xw3fbqeabd7nnqzzd441sdmjae8885jo&amp;url=aHR0cHM6Ly9wcm9ma3Vyb3J0LnJ1L2dlby9rcnltL2FseXNodGEvc2FuYXRvcml5X2dvbHViYXlhX3ZvbG5hX2FsdXNodGEv&amp;uid=OTY4NDc3&amp;ucs=4c916b3b6024390d90c1dfdf78b8212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mlblog.com/ru/mail_link_tracker?hash=6dmkfrjdi7znsrtx8591zqffsst3hyhmzmrptjig6oj33fnhifekemcgurhh4wm7r1w653xf59ywjk61tkoqupzz1jw8kawxx4ytwk3fybubch6u7szso&amp;url=aHR0cHM6Ly9wcm9ma3Vyb3J0LnJ1L2dlby9rcmFzbm9kYXJza2l5X2tyYXkvYW5hcGEvcGFuc2lvbmF0X3NoaWtoYW4v&amp;uid=OTY4NDc3&amp;ucs=c39092972baddbf59c97608a28714f4a" TargetMode="External"/><Relationship Id="rId5" Type="http://schemas.openxmlformats.org/officeDocument/2006/relationships/hyperlink" Target="https://emlblog.com/ru/mail_link_tracker?hash=6euen63dyszkpstx8591zqffsst3hyhmzmrptjig6oj33fnhifekeqb4nngqyndhfwp8bhw4u4bmyq6oh4bk5xw3fbqeabd7nnqzzd441sdmjae8885jo&amp;url=aHR0cHM6Ly9wcm9ma3Vyb3J0LnJ1L2dlby9rcmFzbm9kYXJza2l5X2tyYXkvYW5hcGEvcGFuc2lvbmF0X25pdmEv&amp;uid=OTY4NDc3&amp;ucs=6632c4397117a9524f09120529936c9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2022-12-12T11:32:00Z</dcterms:created>
  <dcterms:modified xsi:type="dcterms:W3CDTF">2022-12-12T11:33:00Z</dcterms:modified>
</cp:coreProperties>
</file>