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4D" w:rsidRDefault="0000244D" w:rsidP="00C127C4">
      <w:pPr>
        <w:pStyle w:val="a3"/>
        <w:ind w:left="1258" w:right="269" w:firstLine="1436"/>
        <w:jc w:val="both"/>
      </w:pPr>
      <w:r w:rsidRPr="008C00A1">
        <w:rPr>
          <w:b/>
        </w:rPr>
        <w:t>Средства</w:t>
      </w:r>
      <w:r w:rsidRPr="008C00A1">
        <w:rPr>
          <w:b/>
          <w:spacing w:val="-6"/>
        </w:rPr>
        <w:t xml:space="preserve"> </w:t>
      </w:r>
      <w:r w:rsidRPr="008C00A1">
        <w:rPr>
          <w:b/>
        </w:rPr>
        <w:t>обучения</w:t>
      </w:r>
      <w:r w:rsidRPr="008C00A1">
        <w:rPr>
          <w:b/>
          <w:spacing w:val="-5"/>
        </w:rPr>
        <w:t xml:space="preserve"> </w:t>
      </w:r>
      <w:r w:rsidRPr="008C00A1">
        <w:rPr>
          <w:b/>
        </w:rPr>
        <w:t>и</w:t>
      </w:r>
      <w:r w:rsidRPr="008C00A1">
        <w:rPr>
          <w:b/>
          <w:spacing w:val="-2"/>
        </w:rPr>
        <w:t xml:space="preserve"> </w:t>
      </w:r>
      <w:r w:rsidRPr="008C00A1">
        <w:rPr>
          <w:b/>
        </w:rPr>
        <w:t>воспитания</w:t>
      </w:r>
      <w:r w:rsidRPr="008C00A1">
        <w:rPr>
          <w:b/>
          <w:spacing w:val="1"/>
        </w:rPr>
        <w:t xml:space="preserve"> </w:t>
      </w:r>
      <w:r>
        <w:rPr>
          <w:b/>
          <w:spacing w:val="1"/>
        </w:rPr>
        <w:t xml:space="preserve">при проведении </w:t>
      </w:r>
      <w:r>
        <w:rPr>
          <w:b/>
        </w:rPr>
        <w:t>О</w:t>
      </w:r>
      <w:r w:rsidRPr="008C00A1">
        <w:rPr>
          <w:b/>
        </w:rPr>
        <w:t>ГЭ</w:t>
      </w:r>
    </w:p>
    <w:p w:rsidR="008559EB" w:rsidRDefault="008559EB">
      <w:pPr>
        <w:pStyle w:val="a3"/>
        <w:spacing w:before="2" w:after="7"/>
        <w:ind w:left="4261"/>
        <w:jc w:val="both"/>
      </w:pPr>
    </w:p>
    <w:tbl>
      <w:tblPr>
        <w:tblStyle w:val="TableNormal"/>
        <w:tblW w:w="0" w:type="auto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7376"/>
      </w:tblGrid>
      <w:tr w:rsidR="008559EB" w:rsidTr="00BD1F80">
        <w:trPr>
          <w:trHeight w:val="459"/>
        </w:trPr>
        <w:tc>
          <w:tcPr>
            <w:tcW w:w="2946" w:type="dxa"/>
            <w:vAlign w:val="center"/>
          </w:tcPr>
          <w:p w:rsidR="008559EB" w:rsidRPr="00BD1F80" w:rsidRDefault="002B5D76" w:rsidP="00BD1F80">
            <w:pPr>
              <w:pStyle w:val="TableParagraph"/>
              <w:spacing w:line="301" w:lineRule="exact"/>
              <w:ind w:left="955"/>
              <w:rPr>
                <w:b/>
                <w:sz w:val="28"/>
              </w:rPr>
            </w:pPr>
            <w:bookmarkStart w:id="0" w:name="_GoBack" w:colFirst="0" w:colLast="1"/>
            <w:r w:rsidRPr="00BD1F80">
              <w:rPr>
                <w:b/>
                <w:sz w:val="28"/>
              </w:rPr>
              <w:t>Предмет</w:t>
            </w:r>
          </w:p>
        </w:tc>
        <w:tc>
          <w:tcPr>
            <w:tcW w:w="7376" w:type="dxa"/>
            <w:vAlign w:val="center"/>
          </w:tcPr>
          <w:p w:rsidR="008559EB" w:rsidRPr="00BD1F80" w:rsidRDefault="002B5D76" w:rsidP="00BD1F80">
            <w:pPr>
              <w:pStyle w:val="TableParagraph"/>
              <w:spacing w:line="301" w:lineRule="exact"/>
              <w:ind w:left="94" w:right="92"/>
              <w:rPr>
                <w:b/>
                <w:sz w:val="28"/>
              </w:rPr>
            </w:pPr>
            <w:r w:rsidRPr="00BD1F80">
              <w:rPr>
                <w:b/>
                <w:sz w:val="28"/>
              </w:rPr>
              <w:t>Средства</w:t>
            </w:r>
            <w:r w:rsidRPr="00BD1F80">
              <w:rPr>
                <w:b/>
                <w:spacing w:val="-6"/>
                <w:sz w:val="28"/>
              </w:rPr>
              <w:t xml:space="preserve"> </w:t>
            </w:r>
            <w:r w:rsidRPr="00BD1F80">
              <w:rPr>
                <w:b/>
                <w:sz w:val="28"/>
              </w:rPr>
              <w:t>обучения</w:t>
            </w:r>
            <w:r w:rsidRPr="00BD1F80">
              <w:rPr>
                <w:b/>
                <w:spacing w:val="-5"/>
                <w:sz w:val="28"/>
              </w:rPr>
              <w:t xml:space="preserve"> </w:t>
            </w:r>
            <w:r w:rsidRPr="00BD1F80">
              <w:rPr>
                <w:b/>
                <w:sz w:val="28"/>
              </w:rPr>
              <w:t>и</w:t>
            </w:r>
            <w:r w:rsidRPr="00BD1F80">
              <w:rPr>
                <w:b/>
                <w:spacing w:val="-2"/>
                <w:sz w:val="28"/>
              </w:rPr>
              <w:t xml:space="preserve"> </w:t>
            </w:r>
            <w:r w:rsidRPr="00BD1F80">
              <w:rPr>
                <w:b/>
                <w:sz w:val="28"/>
              </w:rPr>
              <w:t>воспитания</w:t>
            </w:r>
          </w:p>
        </w:tc>
      </w:tr>
      <w:bookmarkEnd w:id="0"/>
      <w:tr w:rsidR="008559EB" w:rsidTr="0000244D">
        <w:trPr>
          <w:trHeight w:val="645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7376" w:type="dxa"/>
          </w:tcPr>
          <w:p w:rsidR="008559EB" w:rsidRDefault="002B5D76" w:rsidP="0000244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Орфографический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позволяющий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устанавливать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</w:p>
        </w:tc>
      </w:tr>
      <w:tr w:rsidR="008559EB" w:rsidTr="0000244D">
        <w:trPr>
          <w:trHeight w:val="321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7376" w:type="dxa"/>
          </w:tcPr>
          <w:p w:rsidR="0000244D" w:rsidRDefault="002B5D76" w:rsidP="0000244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Линейка,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содержащая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 w:rsidR="0000244D">
              <w:rPr>
                <w:sz w:val="28"/>
              </w:rPr>
              <w:t xml:space="preserve"> линейка),</w:t>
            </w:r>
            <w:r w:rsidR="0000244D" w:rsidRPr="0000244D">
              <w:rPr>
                <w:sz w:val="28"/>
              </w:rPr>
              <w:t xml:space="preserve"> </w:t>
            </w:r>
            <w:r w:rsidR="0000244D">
              <w:rPr>
                <w:sz w:val="28"/>
              </w:rPr>
              <w:t>для</w:t>
            </w:r>
            <w:r w:rsidR="0000244D" w:rsidRPr="0000244D">
              <w:rPr>
                <w:sz w:val="28"/>
              </w:rPr>
              <w:t xml:space="preserve"> </w:t>
            </w:r>
            <w:r w:rsidR="0000244D">
              <w:rPr>
                <w:sz w:val="28"/>
              </w:rPr>
              <w:t>построения</w:t>
            </w:r>
            <w:r w:rsidR="0000244D" w:rsidRPr="0000244D">
              <w:rPr>
                <w:sz w:val="28"/>
              </w:rPr>
              <w:t xml:space="preserve"> </w:t>
            </w:r>
            <w:r w:rsidR="0000244D">
              <w:rPr>
                <w:sz w:val="28"/>
              </w:rPr>
              <w:t>чертежей</w:t>
            </w:r>
            <w:r w:rsidR="0000244D" w:rsidRPr="0000244D">
              <w:rPr>
                <w:sz w:val="28"/>
              </w:rPr>
              <w:t xml:space="preserve"> </w:t>
            </w:r>
            <w:r w:rsidR="0000244D">
              <w:rPr>
                <w:sz w:val="28"/>
              </w:rPr>
              <w:t>и</w:t>
            </w:r>
            <w:r w:rsidR="0000244D" w:rsidRPr="0000244D">
              <w:rPr>
                <w:sz w:val="28"/>
              </w:rPr>
              <w:t xml:space="preserve"> </w:t>
            </w:r>
            <w:r w:rsidR="0000244D">
              <w:rPr>
                <w:sz w:val="28"/>
              </w:rPr>
              <w:t>рисунков;</w:t>
            </w:r>
          </w:p>
          <w:p w:rsidR="008559EB" w:rsidRDefault="0000244D" w:rsidP="0000244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справочные материалы, содержащие основные формулы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курса математики образовательной программы основного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 w:rsidRPr="0000244D">
              <w:rPr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8559EB" w:rsidTr="0000244D">
        <w:trPr>
          <w:trHeight w:val="4509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электрических схем;</w:t>
            </w:r>
          </w:p>
          <w:p w:rsidR="008559EB" w:rsidRDefault="002B5D76" w:rsidP="0000244D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Непрограммируемый калькулятор, обеспечивающий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 арифметических вычислений (сложение,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вычитание, умножение, деление, извлечение корня)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 тригонометрических функций (sin, cos, tg, ctg,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arcsin, arccos, arctg), а также не осуществляющий функций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 связи, хранилища базы данных и не имеющий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сетям передачи 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 сети «Интернет»)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(далее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непрограммируемый калькулятор);</w:t>
            </w:r>
          </w:p>
          <w:p w:rsidR="008559EB" w:rsidRDefault="002B5D76" w:rsidP="0000244D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экспериментального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 величин</w:t>
            </w:r>
          </w:p>
        </w:tc>
      </w:tr>
      <w:tr w:rsidR="008559EB" w:rsidTr="0000244D">
        <w:trPr>
          <w:trHeight w:val="2250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предусмотренных заданиями;</w:t>
            </w:r>
          </w:p>
          <w:p w:rsidR="008559EB" w:rsidRDefault="002B5D76">
            <w:pPr>
              <w:pStyle w:val="TableParagraph"/>
              <w:ind w:left="105" w:right="1595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 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Менделеева;</w:t>
            </w:r>
          </w:p>
          <w:p w:rsidR="008559EB" w:rsidRDefault="002B5D76">
            <w:pPr>
              <w:pStyle w:val="TableParagraph"/>
              <w:spacing w:line="324" w:lineRule="exact"/>
              <w:ind w:left="105" w:right="292"/>
              <w:rPr>
                <w:sz w:val="28"/>
              </w:rPr>
            </w:pPr>
            <w:r>
              <w:rPr>
                <w:sz w:val="28"/>
              </w:rPr>
              <w:t>таблица растворимости солей, кислот и оснований в воде;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электрохимический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 напряжений металлов</w:t>
            </w:r>
          </w:p>
        </w:tc>
      </w:tr>
      <w:tr w:rsidR="008559EB" w:rsidTr="0000244D">
        <w:trPr>
          <w:trHeight w:val="964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222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рисунками;</w:t>
            </w:r>
          </w:p>
          <w:p w:rsidR="008559EB" w:rsidRDefault="002B5D7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</w:t>
            </w:r>
          </w:p>
        </w:tc>
      </w:tr>
      <w:tr w:rsidR="008559EB" w:rsidTr="0000244D">
        <w:trPr>
          <w:trHeight w:val="1610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Литература</w:t>
            </w:r>
          </w:p>
        </w:tc>
        <w:tc>
          <w:tcPr>
            <w:tcW w:w="7376" w:type="dxa"/>
          </w:tcPr>
          <w:p w:rsidR="008559EB" w:rsidRDefault="002B5D76" w:rsidP="0000244D">
            <w:pPr>
              <w:pStyle w:val="TableParagraph"/>
              <w:ind w:left="105" w:right="454"/>
              <w:rPr>
                <w:sz w:val="28"/>
              </w:rPr>
            </w:pPr>
            <w:r>
              <w:rPr>
                <w:sz w:val="28"/>
              </w:rPr>
              <w:t>Орфографический словарь, позволяющий устанавливать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нормативное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написание 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лексической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единицы;</w:t>
            </w:r>
          </w:p>
          <w:p w:rsidR="008559EB" w:rsidRDefault="002B5D76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полные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сборники лирики</w:t>
            </w:r>
          </w:p>
        </w:tc>
      </w:tr>
      <w:tr w:rsidR="008559EB" w:rsidTr="0000244D">
        <w:trPr>
          <w:trHeight w:val="1610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расстояний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топографической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карте;</w:t>
            </w:r>
          </w:p>
          <w:p w:rsidR="008559EB" w:rsidRDefault="002B5D76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непрограммируемый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калькулятор;</w:t>
            </w:r>
          </w:p>
          <w:p w:rsidR="008559EB" w:rsidRDefault="002B5D76">
            <w:pPr>
              <w:pStyle w:val="TableParagraph"/>
              <w:spacing w:line="322" w:lineRule="exact"/>
              <w:ind w:left="105" w:right="960"/>
              <w:rPr>
                <w:sz w:val="28"/>
              </w:rPr>
            </w:pPr>
            <w:r>
              <w:rPr>
                <w:sz w:val="28"/>
              </w:rPr>
              <w:t>географические атласы для 7-9 классов для 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практических заданий</w:t>
            </w:r>
          </w:p>
        </w:tc>
      </w:tr>
      <w:tr w:rsidR="008559EB" w:rsidTr="0000244D">
        <w:trPr>
          <w:trHeight w:val="2899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Иностранные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языки</w:t>
            </w:r>
          </w:p>
        </w:tc>
        <w:tc>
          <w:tcPr>
            <w:tcW w:w="7376" w:type="dxa"/>
          </w:tcPr>
          <w:p w:rsidR="008559EB" w:rsidRDefault="002B5D76">
            <w:pPr>
              <w:pStyle w:val="TableParagraph"/>
              <w:ind w:left="105" w:right="307"/>
              <w:rPr>
                <w:sz w:val="28"/>
              </w:rPr>
            </w:pPr>
            <w:r>
              <w:rPr>
                <w:sz w:val="28"/>
              </w:rPr>
              <w:t>Технические средства, обеспечивающие воспроизведение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аудиозаписей, содержащихся на электронных носителях,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выполнения заданий раздела «Аудирование» 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ОГЭ;</w:t>
            </w:r>
          </w:p>
          <w:p w:rsidR="008559EB" w:rsidRDefault="002B5D76" w:rsidP="0000244D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 сети «Интернет»;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аудиогарнитура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раздела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«Говорение»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ОГЭ</w:t>
            </w:r>
          </w:p>
        </w:tc>
      </w:tr>
      <w:tr w:rsidR="008559EB" w:rsidTr="0000244D">
        <w:trPr>
          <w:trHeight w:val="645"/>
        </w:trPr>
        <w:tc>
          <w:tcPr>
            <w:tcW w:w="2946" w:type="dxa"/>
            <w:vAlign w:val="center"/>
          </w:tcPr>
          <w:p w:rsidR="008559EB" w:rsidRDefault="002B5D76" w:rsidP="0000244D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Информатика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ИКТ</w:t>
            </w:r>
          </w:p>
        </w:tc>
        <w:tc>
          <w:tcPr>
            <w:tcW w:w="7376" w:type="dxa"/>
          </w:tcPr>
          <w:p w:rsidR="008559EB" w:rsidRDefault="002B5D76" w:rsidP="0000244D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Компьютерная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имеющая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00244D">
              <w:rPr>
                <w:sz w:val="28"/>
              </w:rPr>
              <w:t xml:space="preserve"> </w:t>
            </w:r>
            <w:r>
              <w:rPr>
                <w:sz w:val="28"/>
              </w:rPr>
              <w:t>информационно-телекоммуникационной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«Интернет»</w:t>
            </w:r>
          </w:p>
        </w:tc>
      </w:tr>
    </w:tbl>
    <w:p w:rsidR="0000244D" w:rsidRDefault="0000244D">
      <w:pPr>
        <w:pStyle w:val="a3"/>
        <w:spacing w:before="1"/>
        <w:ind w:left="831" w:right="260" w:firstLine="569"/>
        <w:jc w:val="both"/>
      </w:pPr>
    </w:p>
    <w:p w:rsidR="008559EB" w:rsidRDefault="002B5D76" w:rsidP="00C127C4">
      <w:pPr>
        <w:pStyle w:val="a3"/>
        <w:spacing w:before="1"/>
        <w:ind w:left="831" w:right="260" w:firstLine="569"/>
        <w:jc w:val="both"/>
      </w:pPr>
      <w:r>
        <w:t>В день проведения ОГЭ на средствах обучения и воспитания не допускается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пометки,</w:t>
      </w:r>
      <w:r>
        <w:rPr>
          <w:spacing w:val="1"/>
        </w:rPr>
        <w:t xml:space="preserve"> </w:t>
      </w:r>
      <w:r>
        <w:t>относящиеся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КИМ</w:t>
      </w:r>
      <w:r>
        <w:rPr>
          <w:spacing w:val="1"/>
        </w:rPr>
        <w:t xml:space="preserve"> </w:t>
      </w:r>
      <w:r>
        <w:t>ОГЭ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sectPr w:rsidR="008559EB" w:rsidSect="00C127C4">
      <w:pgSz w:w="11910" w:h="16840"/>
      <w:pgMar w:top="960" w:right="300" w:bottom="280" w:left="16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C01" w:rsidRDefault="00CD0C01">
      <w:r>
        <w:separator/>
      </w:r>
    </w:p>
  </w:endnote>
  <w:endnote w:type="continuationSeparator" w:id="0">
    <w:p w:rsidR="00CD0C01" w:rsidRDefault="00CD0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C01" w:rsidRDefault="00CD0C01">
      <w:r>
        <w:separator/>
      </w:r>
    </w:p>
  </w:footnote>
  <w:footnote w:type="continuationSeparator" w:id="0">
    <w:p w:rsidR="00CD0C01" w:rsidRDefault="00CD0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EB"/>
    <w:rsid w:val="0000244D"/>
    <w:rsid w:val="002B5D76"/>
    <w:rsid w:val="00385695"/>
    <w:rsid w:val="00643ABE"/>
    <w:rsid w:val="00807ED6"/>
    <w:rsid w:val="008559EB"/>
    <w:rsid w:val="008C00A1"/>
    <w:rsid w:val="008C5EC7"/>
    <w:rsid w:val="00A80BDE"/>
    <w:rsid w:val="00BD1F80"/>
    <w:rsid w:val="00C127C4"/>
    <w:rsid w:val="00CD0C01"/>
    <w:rsid w:val="00E4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E67214-FC06-4C27-9AC8-4A078969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 w:line="319" w:lineRule="exact"/>
      <w:ind w:left="375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5EC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5E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5EC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okarklina</dc:creator>
  <cp:lastModifiedBy>Profi</cp:lastModifiedBy>
  <cp:revision>12</cp:revision>
  <dcterms:created xsi:type="dcterms:W3CDTF">2021-12-23T16:45:00Z</dcterms:created>
  <dcterms:modified xsi:type="dcterms:W3CDTF">2021-12-23T17:03:00Z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2021-12-23T00:00:00Z</vt:filetime>
  </property>
</Properties>
</file>