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B071C4" w:rsidRPr="00A53F77" w14:paraId="1182C33C" w14:textId="77777777" w:rsidTr="00DB2D6A">
        <w:tc>
          <w:tcPr>
            <w:tcW w:w="5537" w:type="dxa"/>
            <w:shd w:val="clear" w:color="auto" w:fill="auto"/>
          </w:tcPr>
          <w:p w14:paraId="7319625B" w14:textId="77777777" w:rsidR="00B071C4" w:rsidRPr="00A53F77" w:rsidRDefault="00B071C4" w:rsidP="00DB2D6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34" w:type="dxa"/>
            <w:shd w:val="clear" w:color="auto" w:fill="auto"/>
          </w:tcPr>
          <w:p w14:paraId="2FDF28E2" w14:textId="77777777" w:rsidR="00B071C4" w:rsidRPr="006730E9" w:rsidRDefault="00B071C4" w:rsidP="00DB2D6A">
            <w:r>
              <w:t>Приложение №8</w:t>
            </w:r>
          </w:p>
          <w:p w14:paraId="1F302844" w14:textId="77777777" w:rsidR="00B071C4" w:rsidRPr="006730E9" w:rsidRDefault="00B071C4" w:rsidP="00DB2D6A">
            <w:r w:rsidRPr="006730E9">
              <w:t>УТВЕРЖДЕНЫ</w:t>
            </w:r>
          </w:p>
          <w:p w14:paraId="15857B18" w14:textId="77777777" w:rsidR="00B071C4" w:rsidRPr="006730E9" w:rsidRDefault="00B071C4" w:rsidP="00DB2D6A">
            <w:r w:rsidRPr="006730E9">
              <w:t>приказом управления образования</w:t>
            </w:r>
          </w:p>
          <w:p w14:paraId="3CCFF8A6" w14:textId="77777777" w:rsidR="00B071C4" w:rsidRPr="00A53F77" w:rsidRDefault="00B071C4" w:rsidP="00DB2D6A">
            <w:pPr>
              <w:rPr>
                <w:sz w:val="20"/>
                <w:szCs w:val="20"/>
              </w:rPr>
            </w:pPr>
            <w:r w:rsidRPr="006730E9">
              <w:t>от 01.09.2021 №</w:t>
            </w:r>
            <w:r w:rsidRPr="00A53F77">
              <w:rPr>
                <w:sz w:val="20"/>
                <w:szCs w:val="20"/>
              </w:rPr>
              <w:t xml:space="preserve"> </w:t>
            </w:r>
            <w:r w:rsidRPr="00EC1976">
              <w:t xml:space="preserve">598  </w:t>
            </w:r>
            <w:r w:rsidRPr="00A53F77">
              <w:rPr>
                <w:sz w:val="20"/>
                <w:szCs w:val="20"/>
              </w:rPr>
              <w:t xml:space="preserve">    </w:t>
            </w:r>
          </w:p>
        </w:tc>
      </w:tr>
    </w:tbl>
    <w:p w14:paraId="6088A0D9" w14:textId="77777777" w:rsidR="00B071C4" w:rsidRDefault="00B071C4" w:rsidP="00B071C4">
      <w:pPr>
        <w:jc w:val="right"/>
        <w:rPr>
          <w:sz w:val="20"/>
          <w:szCs w:val="20"/>
        </w:rPr>
      </w:pPr>
    </w:p>
    <w:p w14:paraId="748F8CAE" w14:textId="77777777" w:rsidR="00B071C4" w:rsidRPr="006730E9" w:rsidRDefault="00B071C4" w:rsidP="00B071C4">
      <w:pPr>
        <w:spacing w:line="276" w:lineRule="auto"/>
        <w:jc w:val="right"/>
        <w:rPr>
          <w:rFonts w:ascii="Liberation Serif" w:eastAsia="Calibri" w:hAnsi="Liberation Serif" w:cs="Calibri"/>
          <w:bCs/>
          <w:lang w:eastAsia="en-US"/>
        </w:rPr>
      </w:pPr>
    </w:p>
    <w:p w14:paraId="4214E5F9" w14:textId="77777777" w:rsidR="00B071C4" w:rsidRPr="00ED3931" w:rsidRDefault="00B071C4" w:rsidP="00B071C4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ED3931">
        <w:rPr>
          <w:rFonts w:eastAsia="Calibri"/>
          <w:b/>
          <w:bCs/>
          <w:lang w:eastAsia="en-US"/>
        </w:rPr>
        <w:t>Требования к проведению школьного этапа олимпиады</w:t>
      </w:r>
    </w:p>
    <w:p w14:paraId="36C7578D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14:paraId="18768AC0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Школьный этап олимпиады для обучающихся 5-11 классов пройдет по графику с 14 сентября по 29 октября, утвержденном приказом управления образования Администрации города Нижний Тагил:</w:t>
      </w:r>
    </w:p>
    <w:p w14:paraId="16B5A904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2.1. По 18 общеобразовательным предметам: 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ИРО Свердловской области – </w:t>
      </w:r>
      <w:hyperlink r:id="rId5" w:history="1">
        <w:r w:rsidRPr="00ED3931">
          <w:rPr>
            <w:rStyle w:val="a3"/>
            <w:rFonts w:eastAsia="Calibri"/>
            <w:lang w:val="en-US" w:eastAsia="en-US"/>
          </w:rPr>
          <w:t>https</w:t>
        </w:r>
        <w:r w:rsidRPr="00ED3931">
          <w:rPr>
            <w:rStyle w:val="a3"/>
            <w:rFonts w:eastAsia="Calibri"/>
            <w:lang w:eastAsia="en-US"/>
          </w:rPr>
          <w:t>://</w:t>
        </w:r>
        <w:r w:rsidRPr="00ED3931">
          <w:rPr>
            <w:rStyle w:val="a3"/>
            <w:rFonts w:eastAsia="Calibri"/>
            <w:lang w:val="en-US" w:eastAsia="en-US"/>
          </w:rPr>
          <w:t>vsosh</w:t>
        </w:r>
        <w:r w:rsidRPr="00ED3931">
          <w:rPr>
            <w:rStyle w:val="a3"/>
            <w:rFonts w:eastAsia="Calibri"/>
            <w:lang w:eastAsia="en-US"/>
          </w:rPr>
          <w:t>.</w:t>
        </w:r>
        <w:r w:rsidRPr="00ED3931">
          <w:rPr>
            <w:rStyle w:val="a3"/>
            <w:rFonts w:eastAsia="Calibri"/>
            <w:lang w:val="en-US" w:eastAsia="en-US"/>
          </w:rPr>
          <w:t>irro</w:t>
        </w:r>
        <w:r w:rsidRPr="00ED3931">
          <w:rPr>
            <w:rStyle w:val="a3"/>
            <w:rFonts w:eastAsia="Calibri"/>
            <w:lang w:eastAsia="en-US"/>
          </w:rPr>
          <w:t>.</w:t>
        </w:r>
        <w:r w:rsidRPr="00ED3931">
          <w:rPr>
            <w:rStyle w:val="a3"/>
            <w:rFonts w:eastAsia="Calibri"/>
            <w:lang w:val="en-US" w:eastAsia="en-US"/>
          </w:rPr>
          <w:t>ru</w:t>
        </w:r>
        <w:r w:rsidRPr="00ED3931">
          <w:rPr>
            <w:rStyle w:val="a3"/>
            <w:rFonts w:eastAsia="Calibri"/>
            <w:lang w:eastAsia="en-US"/>
          </w:rPr>
          <w:t>/</w:t>
        </w:r>
        <w:r w:rsidRPr="00ED3931">
          <w:rPr>
            <w:rStyle w:val="a3"/>
            <w:rFonts w:eastAsia="Calibri"/>
            <w:lang w:val="en-US" w:eastAsia="en-US"/>
          </w:rPr>
          <w:t>public</w:t>
        </w:r>
        <w:r w:rsidRPr="00ED3931">
          <w:rPr>
            <w:rStyle w:val="a3"/>
            <w:rFonts w:eastAsia="Calibri"/>
            <w:lang w:eastAsia="en-US"/>
          </w:rPr>
          <w:t>/</w:t>
        </w:r>
        <w:r w:rsidRPr="00ED3931">
          <w:rPr>
            <w:rStyle w:val="a3"/>
            <w:rFonts w:eastAsia="Calibri"/>
            <w:lang w:val="en-US" w:eastAsia="en-US"/>
          </w:rPr>
          <w:t>code</w:t>
        </w:r>
        <w:r w:rsidRPr="00ED3931">
          <w:rPr>
            <w:rStyle w:val="a3"/>
            <w:rFonts w:eastAsia="Calibri"/>
            <w:lang w:eastAsia="en-US"/>
          </w:rPr>
          <w:t>/</w:t>
        </w:r>
        <w:r w:rsidRPr="00ED3931">
          <w:rPr>
            <w:rStyle w:val="a3"/>
            <w:rFonts w:eastAsia="Calibri"/>
            <w:lang w:val="en-US" w:eastAsia="en-US"/>
          </w:rPr>
          <w:t>index</w:t>
        </w:r>
        <w:r w:rsidRPr="00ED3931">
          <w:rPr>
            <w:rStyle w:val="a3"/>
            <w:rFonts w:eastAsia="Calibri"/>
            <w:lang w:eastAsia="en-US"/>
          </w:rPr>
          <w:t>.</w:t>
        </w:r>
        <w:r w:rsidRPr="00ED3931">
          <w:rPr>
            <w:rStyle w:val="a3"/>
            <w:rFonts w:eastAsia="Calibri"/>
            <w:lang w:val="en-US" w:eastAsia="en-US"/>
          </w:rPr>
          <w:t>php</w:t>
        </w:r>
      </w:hyperlink>
      <w:r w:rsidRPr="00ED3931">
        <w:rPr>
          <w:rFonts w:eastAsia="Calibri"/>
          <w:lang w:eastAsia="en-US"/>
        </w:rPr>
        <w:t>;</w:t>
      </w:r>
    </w:p>
    <w:p w14:paraId="5221B9F2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2.2.   По  6 общеобразовательным предметам (математика, информатика, химия биология, астрономия, физика) с использованием информационного ресурса «Онлайн-курсы Образовательного центра «Сириус» - </w:t>
      </w:r>
      <w:hyperlink r:id="rId6" w:history="1">
        <w:r w:rsidRPr="00ED3931">
          <w:rPr>
            <w:rStyle w:val="a3"/>
            <w:rFonts w:eastAsia="Calibri"/>
            <w:lang w:eastAsia="en-US"/>
          </w:rPr>
          <w:t>https://siriusolymp.ru/</w:t>
        </w:r>
      </w:hyperlink>
      <w:r w:rsidRPr="00ED3931">
        <w:rPr>
          <w:rFonts w:eastAsia="Calibri"/>
          <w:lang w:eastAsia="en-US"/>
        </w:rPr>
        <w:t xml:space="preserve">. </w:t>
      </w:r>
    </w:p>
    <w:p w14:paraId="72E75B4B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2.3.   Обучающиеся 4 классов смогут принять участие в олимпиаде по двум общеобразовательным предметам (русский язык, математика).</w:t>
      </w:r>
    </w:p>
    <w:p w14:paraId="30A6390B" w14:textId="77777777" w:rsidR="00B071C4" w:rsidRPr="00ED3931" w:rsidRDefault="00B071C4" w:rsidP="00B071C4">
      <w:pPr>
        <w:numPr>
          <w:ilvl w:val="0"/>
          <w:numId w:val="1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Очный этап олимпиады проводится с соблюдением ограничительных мероприятий в целях предотвращения распространения новой коронавирусной инфекции (COVID-19).</w:t>
      </w:r>
    </w:p>
    <w:p w14:paraId="73E72AF1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Доступ к заданиям </w:t>
      </w:r>
      <w:r w:rsidRPr="00ED3931">
        <w:rPr>
          <w:rFonts w:eastAsia="Calibri"/>
          <w:lang w:val="en-US" w:eastAsia="en-US"/>
        </w:rPr>
        <w:t>c</w:t>
      </w:r>
      <w:r w:rsidRPr="00ED3931">
        <w:rPr>
          <w:rFonts w:eastAsia="Calibri"/>
          <w:lang w:eastAsia="en-US"/>
        </w:rPr>
        <w:t xml:space="preserve">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14:paraId="0667587D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Для подготовки и проведения очного тура олимпиад, на сайте </w:t>
      </w:r>
      <w:r w:rsidRPr="00ED3931">
        <w:rPr>
          <w:rFonts w:eastAsia="Calibri"/>
          <w:lang w:val="en-US" w:eastAsia="en-US"/>
        </w:rPr>
        <w:t>support</w:t>
      </w:r>
      <w:r w:rsidRPr="00ED3931">
        <w:rPr>
          <w:rFonts w:eastAsia="Calibri"/>
          <w:lang w:eastAsia="en-US"/>
        </w:rPr>
        <w:t>.</w:t>
      </w:r>
      <w:r w:rsidRPr="00ED3931">
        <w:rPr>
          <w:rFonts w:eastAsia="Calibri"/>
          <w:lang w:val="en-US" w:eastAsia="en-US"/>
        </w:rPr>
        <w:t>gia</w:t>
      </w:r>
      <w:r w:rsidRPr="00ED3931">
        <w:rPr>
          <w:rFonts w:eastAsia="Calibri"/>
          <w:lang w:eastAsia="en-US"/>
        </w:rPr>
        <w:t>.</w:t>
      </w:r>
      <w:r w:rsidRPr="00ED3931">
        <w:rPr>
          <w:rFonts w:eastAsia="Calibri"/>
          <w:lang w:val="en-US" w:eastAsia="en-US"/>
        </w:rPr>
        <w:t>ru</w:t>
      </w:r>
      <w:r w:rsidRPr="00ED3931">
        <w:rPr>
          <w:rFonts w:eastAsia="Calibri"/>
          <w:lang w:eastAsia="en-US"/>
        </w:rPr>
        <w:t xml:space="preserve">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</w:p>
    <w:p w14:paraId="45BA6D7B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1C06D8C2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hyperlink r:id="rId7" w:history="1">
        <w:r w:rsidRPr="00ED3931">
          <w:rPr>
            <w:rStyle w:val="a3"/>
            <w:rFonts w:eastAsia="Calibri"/>
            <w:lang w:eastAsia="en-US"/>
          </w:rPr>
          <w:t>https://vsosh.irro.ru/public/code/index.php</w:t>
        </w:r>
      </w:hyperlink>
      <w:r w:rsidRPr="00ED3931">
        <w:rPr>
          <w:rFonts w:eastAsia="Calibri"/>
          <w:lang w:eastAsia="en-US"/>
        </w:rPr>
        <w:t xml:space="preserve">, </w:t>
      </w:r>
      <w:hyperlink r:id="rId8" w:history="1">
        <w:r w:rsidRPr="00ED3931">
          <w:rPr>
            <w:rStyle w:val="a3"/>
            <w:rFonts w:eastAsia="Calibri"/>
            <w:lang w:eastAsia="en-US"/>
          </w:rPr>
          <w:t>https://siriusolymp.ru/</w:t>
        </w:r>
      </w:hyperlink>
      <w:r w:rsidRPr="00ED3931">
        <w:rPr>
          <w:rFonts w:eastAsia="Calibri"/>
          <w:lang w:eastAsia="en-US"/>
        </w:rPr>
        <w:t>.</w:t>
      </w:r>
    </w:p>
    <w:p w14:paraId="4DB6527B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hyperlink r:id="rId9" w:history="1">
        <w:r w:rsidRPr="00ED3931">
          <w:rPr>
            <w:rStyle w:val="a3"/>
            <w:rFonts w:eastAsia="Calibri"/>
            <w:lang w:eastAsia="en-US"/>
          </w:rPr>
          <w:t>https://vsosh.irro.ru/public/code/index.php</w:t>
        </w:r>
      </w:hyperlink>
      <w:r w:rsidRPr="00ED3931">
        <w:rPr>
          <w:rFonts w:eastAsia="Calibri"/>
          <w:lang w:eastAsia="en-US"/>
        </w:rPr>
        <w:t xml:space="preserve">, </w:t>
      </w:r>
      <w:hyperlink r:id="rId10" w:history="1">
        <w:r w:rsidRPr="00ED3931">
          <w:rPr>
            <w:rStyle w:val="a3"/>
            <w:rFonts w:eastAsia="Calibri"/>
            <w:lang w:eastAsia="en-US"/>
          </w:rPr>
          <w:t>https://siriusolymp.ru/</w:t>
        </w:r>
      </w:hyperlink>
      <w:r w:rsidRPr="00ED3931">
        <w:rPr>
          <w:rFonts w:eastAsia="Calibri"/>
          <w:lang w:eastAsia="en-US"/>
        </w:rPr>
        <w:t xml:space="preserve">. Участник олимпиады может приступить к выполнению заданий в любое время, начиная с 8:00 по местному времени. Выполненная работа должна быть сдана </w:t>
      </w:r>
      <w:r w:rsidRPr="00ED3931">
        <w:rPr>
          <w:rFonts w:eastAsia="Calibri"/>
          <w:lang w:eastAsia="en-US"/>
        </w:rPr>
        <w:lastRenderedPageBreak/>
        <w:t>участником до окончания отведенного времени на выполнение, но не позднее 20:00 по местному времени.</w:t>
      </w:r>
    </w:p>
    <w:p w14:paraId="668727E0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14:paraId="6A11AB7E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Все несданные в 20:00 по местному времени последнего дня работы будут автоматически приняты в систему и направлены на проверку.</w:t>
      </w:r>
    </w:p>
    <w:p w14:paraId="42ECE8ED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hyperlink r:id="rId11" w:history="1">
        <w:r w:rsidRPr="00ED3931">
          <w:rPr>
            <w:rStyle w:val="a3"/>
            <w:rFonts w:eastAsia="Calibri"/>
            <w:lang w:eastAsia="en-US"/>
          </w:rPr>
          <w:t>https://vsosh.irro.ru/public/code/index.php</w:t>
        </w:r>
      </w:hyperlink>
      <w:r w:rsidRPr="00ED3931">
        <w:rPr>
          <w:rFonts w:eastAsia="Calibri"/>
          <w:lang w:eastAsia="en-US"/>
        </w:rPr>
        <w:t xml:space="preserve">, </w:t>
      </w:r>
      <w:hyperlink r:id="rId12" w:history="1">
        <w:r w:rsidRPr="00ED3931">
          <w:rPr>
            <w:rStyle w:val="a3"/>
            <w:rFonts w:eastAsia="Calibri"/>
            <w:lang w:eastAsia="en-US"/>
          </w:rPr>
          <w:t>https://siriusolymp.ru/</w:t>
        </w:r>
      </w:hyperlink>
      <w:r w:rsidRPr="00ED3931">
        <w:rPr>
          <w:rFonts w:eastAsia="Calibri"/>
          <w:lang w:eastAsia="en-US"/>
        </w:rPr>
        <w:t>. не позднее, чем за 14 календарных дней до даты проведения олимпиады. Требования определяют:</w:t>
      </w:r>
    </w:p>
    <w:p w14:paraId="15B09202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   - время, отведённое на выполнение заданий;</w:t>
      </w:r>
    </w:p>
    <w:p w14:paraId="31DE1C43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   - комплекты заданий по классам (параллелям);</w:t>
      </w:r>
    </w:p>
    <w:p w14:paraId="30EEFF65" w14:textId="77777777" w:rsidR="00B071C4" w:rsidRPr="00ED3931" w:rsidRDefault="00B071C4" w:rsidP="00B071C4">
      <w:pPr>
        <w:ind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   - наличие или отсутствие аудио- и видеофайлов.</w:t>
      </w:r>
    </w:p>
    <w:p w14:paraId="5BC8A35A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14:paraId="3B2F8F7C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14:paraId="2AA04F15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14:paraId="63069398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Задания очного тура проверяются жюри школьного этапа олимпиады в соответствии с инструкцией к заданиям. </w:t>
      </w:r>
    </w:p>
    <w:p w14:paraId="0E592C8D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Участники олимпиады 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14:paraId="0E0EDA25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14:paraId="6AD36467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</w:p>
    <w:p w14:paraId="4ABFAEA4" w14:textId="77777777" w:rsidR="00B071C4" w:rsidRPr="00ED3931" w:rsidRDefault="00B071C4" w:rsidP="00B071C4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D3931">
        <w:rPr>
          <w:rFonts w:eastAsia="Calibri"/>
          <w:lang w:eastAsia="en-US"/>
        </w:rPr>
        <w:t xml:space="preserve">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14:paraId="369BA0B8" w14:textId="77777777" w:rsidR="00B071C4" w:rsidRPr="00ED3931" w:rsidRDefault="00B071C4" w:rsidP="00B071C4">
      <w:pPr>
        <w:ind w:firstLine="709"/>
        <w:rPr>
          <w:rFonts w:eastAsia="Calibri"/>
          <w:sz w:val="28"/>
          <w:szCs w:val="28"/>
          <w:lang w:eastAsia="en-US"/>
        </w:rPr>
      </w:pPr>
    </w:p>
    <w:p w14:paraId="48210EC3" w14:textId="77777777" w:rsidR="00B071C4" w:rsidRDefault="00B071C4"/>
    <w:sectPr w:rsidR="00B0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6A3"/>
    <w:multiLevelType w:val="multilevel"/>
    <w:tmpl w:val="D174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C4"/>
    <w:rsid w:val="00B0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C710"/>
  <w15:chartTrackingRefBased/>
  <w15:docId w15:val="{1407C3D8-CA33-481E-BC35-669104AF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osh.irro.ru/public/code/index.php" TargetMode="External"/><Relationship Id="rId12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11" Type="http://schemas.openxmlformats.org/officeDocument/2006/relationships/hyperlink" Target="https://vsosh.irro.ru/public/code/index.php" TargetMode="External"/><Relationship Id="rId5" Type="http://schemas.openxmlformats.org/officeDocument/2006/relationships/hyperlink" Target="https://vsosh.irro.ru/public/code/index.php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public/code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2021-09-15T12:32:00Z</dcterms:created>
  <dcterms:modified xsi:type="dcterms:W3CDTF">2021-09-15T12:33:00Z</dcterms:modified>
</cp:coreProperties>
</file>